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C9" w:rsidRPr="008D77C9" w:rsidRDefault="008D77C9" w:rsidP="008D77C9">
      <w:pPr>
        <w:pStyle w:val="a3"/>
        <w:spacing w:after="0" w:afterAutospacing="0"/>
        <w:jc w:val="both"/>
        <w:rPr>
          <w:sz w:val="28"/>
          <w:szCs w:val="28"/>
        </w:rPr>
      </w:pPr>
      <w:r w:rsidRPr="008D77C9">
        <w:rPr>
          <w:color w:val="000000"/>
          <w:sz w:val="28"/>
          <w:szCs w:val="28"/>
          <w:shd w:val="clear" w:color="auto" w:fill="FFFFFF"/>
        </w:rPr>
        <w:t>Законодательством Российской Федерации предусмотрена уголовная ответственность за фиктивную регистрацию граждан РФ по месту пребывания или по месту жительства.</w:t>
      </w:r>
    </w:p>
    <w:p w:rsidR="008D77C9" w:rsidRPr="008D77C9" w:rsidRDefault="008D77C9" w:rsidP="008D77C9">
      <w:pPr>
        <w:pStyle w:val="a3"/>
        <w:spacing w:after="0" w:afterAutospacing="0"/>
        <w:jc w:val="both"/>
        <w:rPr>
          <w:sz w:val="28"/>
          <w:szCs w:val="28"/>
        </w:rPr>
      </w:pPr>
      <w:r w:rsidRPr="008D77C9">
        <w:rPr>
          <w:color w:val="000000"/>
          <w:sz w:val="28"/>
          <w:szCs w:val="28"/>
          <w:shd w:val="clear" w:color="auto" w:fill="FFFFFF"/>
        </w:rPr>
        <w:t>Фиктивная регистрация гражданина Российской Федерации по месту пребывания или по месту жительства – это регистрация на основании представления заведомо недостоверных сведений или документов, либо регистрация в жилом помещении без намерения проживать в нем, либо регистрация без намерения собственника жилого помещения предоставить это помещение для проживания.</w:t>
      </w:r>
    </w:p>
    <w:p w:rsidR="008D77C9" w:rsidRPr="008D77C9" w:rsidRDefault="008D77C9" w:rsidP="008D77C9">
      <w:pPr>
        <w:pStyle w:val="a3"/>
        <w:spacing w:after="0" w:afterAutospacing="0"/>
        <w:jc w:val="both"/>
        <w:rPr>
          <w:sz w:val="28"/>
          <w:szCs w:val="28"/>
        </w:rPr>
      </w:pPr>
      <w:r w:rsidRPr="008D77C9">
        <w:rPr>
          <w:color w:val="000000"/>
          <w:sz w:val="28"/>
          <w:szCs w:val="28"/>
          <w:shd w:val="clear" w:color="auto" w:fill="FFFFFF"/>
        </w:rPr>
        <w:t xml:space="preserve">В соответствии со статьей 322.2. Уголовного кодекса РФ фиктивная регистрация гражданина Российской Федерации по месту пребывания или по месту жительства в жилом помещении в Российской Федерации, а равно фиктивная регистрация иностранного гражданина или лица без гражданства по месту жительства в жилом помещении в Российской Федерации </w:t>
      </w:r>
      <w:proofErr w:type="gramStart"/>
      <w:r w:rsidRPr="008D77C9">
        <w:rPr>
          <w:color w:val="000000"/>
          <w:sz w:val="28"/>
          <w:szCs w:val="28"/>
          <w:shd w:val="clear" w:color="auto" w:fill="FFFFFF"/>
        </w:rPr>
        <w:t>-н</w:t>
      </w:r>
      <w:proofErr w:type="gramEnd"/>
      <w:r w:rsidRPr="008D77C9">
        <w:rPr>
          <w:color w:val="000000"/>
          <w:sz w:val="28"/>
          <w:szCs w:val="28"/>
          <w:shd w:val="clear" w:color="auto" w:fill="FFFFFF"/>
        </w:rPr>
        <w:t xml:space="preserve">аказываются штрафом в размере от ста тысяч до пятисот тысяч рублей или в размере заработной платы или иного дохода осужденного </w:t>
      </w:r>
      <w:proofErr w:type="gramStart"/>
      <w:r w:rsidRPr="008D77C9">
        <w:rPr>
          <w:color w:val="000000"/>
          <w:sz w:val="28"/>
          <w:szCs w:val="28"/>
          <w:shd w:val="clear" w:color="auto" w:fill="FFFFFF"/>
        </w:rPr>
        <w:t>за период до трех лет,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</w:t>
      </w:r>
      <w:proofErr w:type="gramEnd"/>
    </w:p>
    <w:p w:rsidR="008D77C9" w:rsidRDefault="008D77C9" w:rsidP="008D77C9">
      <w:pPr>
        <w:pStyle w:val="a3"/>
        <w:spacing w:after="0" w:afterAutospacing="0"/>
        <w:jc w:val="both"/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При наличии подозрения у администрации общеобразовательного учреждения о том, что граждане, желающие отдать ребенка в первый класс «по месту жительства» оформили фиктивную регистрацию, его представители могут обратиться в Федеральную миграционную службу, в правоохранительные органы. Правоохранительные органы, в свою очередь, имеют полномочия провести проверку и если факты подтвердятся, то виновные будут привлечены к уголовной ответственности.</w:t>
      </w:r>
    </w:p>
    <w:p w:rsidR="008D77C9" w:rsidRDefault="008D77C9" w:rsidP="008D77C9">
      <w:pPr>
        <w:pStyle w:val="a3"/>
        <w:jc w:val="both"/>
      </w:pP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Кроме того, в соответствии с п.2 статьи 61 Федерального закона от 29.12.2012 № 273-ФЗ «Об образовании в Российской Федерации» образовательные отношения могут быть прекращены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т.е. учащийся может быть отчислен из школы.</w:t>
      </w:r>
      <w:proofErr w:type="gramEnd"/>
    </w:p>
    <w:p w:rsidR="00C7608E" w:rsidRPr="008D77C9" w:rsidRDefault="00C7608E" w:rsidP="008D77C9"/>
    <w:sectPr w:rsidR="00C7608E" w:rsidRPr="008D77C9" w:rsidSect="00C7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75C1"/>
    <w:rsid w:val="003575C1"/>
    <w:rsid w:val="008D77C9"/>
    <w:rsid w:val="00C7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5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Ларина</dc:creator>
  <cp:lastModifiedBy>Ирина Ларина</cp:lastModifiedBy>
  <cp:revision>1</cp:revision>
  <dcterms:created xsi:type="dcterms:W3CDTF">2021-03-25T08:31:00Z</dcterms:created>
  <dcterms:modified xsi:type="dcterms:W3CDTF">2021-03-25T15:26:00Z</dcterms:modified>
</cp:coreProperties>
</file>