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18" w:rsidRDefault="00FC1CA0" w:rsidP="00E16D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71615" cy="9032954"/>
            <wp:effectExtent l="0" t="0" r="0" b="0"/>
            <wp:docPr id="1" name="Рисунок 1" descr="C:\Users\NOTE_TCH3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_TCH3\Desktop\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03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984"/>
        <w:gridCol w:w="1701"/>
      </w:tblGrid>
      <w:tr w:rsidR="00EC5C63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D10ABB" w:rsidRDefault="00D10ABB" w:rsidP="00D1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16D18" w:rsidRDefault="00E16D18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 w:rsidR="00464C21"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EC5C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16D18" w:rsidRDefault="00E16D18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E16D18" w:rsidRDefault="00E16D18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3C2AD7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16D18" w:rsidRDefault="00E16D18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Pr="00E16D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16D18" w:rsidRDefault="00E16D18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16D18" w:rsidRDefault="00E16D18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E16D18" w:rsidRDefault="00E16D18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E16D18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 xml:space="preserve">Рассмотрение вопросов по повышению антикоррупционной компетенции работников на совещаниях, педагогических </w:t>
            </w:r>
            <w:r w:rsidRPr="00F32EEB">
              <w:rPr>
                <w:rFonts w:ascii="Times New Roman" w:hAnsi="Times New Roman"/>
              </w:rPr>
              <w:lastRenderedPageBreak/>
              <w:t>советах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</w:t>
            </w:r>
            <w:r w:rsidRPr="006A5535">
              <w:rPr>
                <w:rFonts w:ascii="TimesNewRomanPSMT" w:hAnsi="TimesNewRomanPSMT"/>
                <w:color w:val="000000"/>
              </w:rPr>
              <w:lastRenderedPageBreak/>
              <w:t>коррупционной политики в школе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464C21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E16D18">
        <w:trPr>
          <w:trHeight w:val="14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D18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-Мои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гражданин. Прав</w:t>
            </w:r>
            <w:r w:rsidR="00E16D18">
              <w:rPr>
                <w:rFonts w:ascii="Times New Roman" w:hAnsi="Times New Roman"/>
                <w:sz w:val="24"/>
                <w:szCs w:val="24"/>
              </w:rPr>
              <w:t>а и обязанности учащихся школы»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</w:t>
            </w:r>
            <w:r w:rsidR="00E1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наши обязанности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300DFB" w:rsidRPr="00E16D18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-2023</w:t>
            </w:r>
          </w:p>
          <w:p w:rsidR="00300DFB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 2023</w:t>
            </w:r>
            <w:r w:rsidR="00300D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00DFB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2024</w:t>
            </w:r>
          </w:p>
          <w:p w:rsidR="00300DFB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   2024</w:t>
            </w:r>
          </w:p>
          <w:p w:rsidR="00300DFB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  <w:p w:rsidR="00300DFB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300DFB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школе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E16D18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832AC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>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E16D18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0AD9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</w:t>
            </w:r>
            <w:r w:rsidR="00E16D18">
              <w:rPr>
                <w:rFonts w:ascii="Times New Roman" w:hAnsi="Times New Roman"/>
                <w:b/>
                <w:sz w:val="24"/>
                <w:szCs w:val="24"/>
              </w:rPr>
              <w:t>енной власти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муниципальных</w:t>
            </w:r>
            <w:r w:rsidR="00E16D18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образований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300DFB" w:rsidRPr="007E6EF3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E2793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300D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E16D18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E16D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300DFB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E1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своевременного внесения изменений в нормативные правовые акты в связи с изменениями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законодательства о противодействии коррупции.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ходимости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ю коррупции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 xml:space="preserve">Обеспечение актуализации нормативных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правовых актов школы о противодействии коррупции</w:t>
            </w:r>
          </w:p>
        </w:tc>
      </w:tr>
      <w:tr w:rsidR="00300DFB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5.2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E16D1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контроля за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EC5C63" w:rsidRPr="007E6EF3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EC5C63" w:rsidRDefault="00EC5C63" w:rsidP="00EC5C63"/>
    <w:p w:rsidR="00EC5C63" w:rsidRDefault="00EC5C63" w:rsidP="00EC5C63"/>
    <w:p w:rsidR="00950FF4" w:rsidRDefault="00950FF4"/>
    <w:sectPr w:rsidR="00950FF4" w:rsidSect="00E16D18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C63"/>
    <w:rsid w:val="00300DFB"/>
    <w:rsid w:val="00464C21"/>
    <w:rsid w:val="00950FF4"/>
    <w:rsid w:val="00AF6FC6"/>
    <w:rsid w:val="00D10ABB"/>
    <w:rsid w:val="00E16D18"/>
    <w:rsid w:val="00E27933"/>
    <w:rsid w:val="00EC5C63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FC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NOTE_TCH3</cp:lastModifiedBy>
  <cp:revision>7</cp:revision>
  <cp:lastPrinted>2023-09-13T09:00:00Z</cp:lastPrinted>
  <dcterms:created xsi:type="dcterms:W3CDTF">2022-01-25T11:48:00Z</dcterms:created>
  <dcterms:modified xsi:type="dcterms:W3CDTF">2023-09-18T07:03:00Z</dcterms:modified>
</cp:coreProperties>
</file>