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24" w:rsidRPr="00672B24" w:rsidRDefault="00672B24" w:rsidP="00672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0" cy="8536940"/>
            <wp:effectExtent l="0" t="0" r="0" b="0"/>
            <wp:docPr id="1" name="Рисунок 1" descr="C:\Users\школа50\Desktop\2024-09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2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24" w:rsidRDefault="00672B24" w:rsidP="00B85DDA">
      <w:pPr>
        <w:tabs>
          <w:tab w:val="left" w:pos="567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2B24" w:rsidRDefault="00672B24" w:rsidP="00B85DDA">
      <w:pPr>
        <w:tabs>
          <w:tab w:val="left" w:pos="567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2B24" w:rsidRDefault="00672B24" w:rsidP="00B85DDA">
      <w:pPr>
        <w:tabs>
          <w:tab w:val="left" w:pos="567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tabs>
          <w:tab w:val="left" w:pos="567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B85DDA" w:rsidRDefault="00B85DDA" w:rsidP="00B85D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after="360" w:line="240" w:lineRule="auto"/>
        <w:ind w:right="-112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B85DDA" w:rsidTr="00B85DDA">
        <w:tc>
          <w:tcPr>
            <w:tcW w:w="3652" w:type="dxa"/>
            <w:hideMark/>
          </w:tcPr>
          <w:p w:rsidR="00B85DDA" w:rsidRDefault="00B85D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  </w:t>
            </w:r>
          </w:p>
          <w:p w:rsidR="00B85DDA" w:rsidRDefault="00B85DD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      </w:t>
            </w:r>
          </w:p>
          <w:p w:rsidR="00B85DDA" w:rsidRDefault="00B8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  <w:p w:rsidR="00B85DDA" w:rsidRDefault="00B8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F0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08.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Председатель МО</w:t>
            </w:r>
          </w:p>
          <w:p w:rsidR="00B85DDA" w:rsidRDefault="00B85DDA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B85DDA" w:rsidRDefault="00B85D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«Проверено» </w:t>
            </w:r>
          </w:p>
          <w:p w:rsidR="00B85DDA" w:rsidRDefault="00B85DD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F0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DDA" w:rsidRDefault="00B8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85DDA" w:rsidRDefault="00B85DDA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Л.М..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B85DDA" w:rsidRDefault="00B85D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B85DDA" w:rsidRDefault="00B85DDA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МБОУ</w:t>
            </w:r>
          </w:p>
          <w:p w:rsidR="00B85DDA" w:rsidRDefault="00B8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Школы № 50 г. о. Самара</w:t>
            </w:r>
          </w:p>
          <w:p w:rsidR="00B85DDA" w:rsidRDefault="00B85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Ю. Ларина</w:t>
            </w:r>
          </w:p>
          <w:p w:rsidR="00B85DDA" w:rsidRDefault="00B85DDA">
            <w:pPr>
              <w:widowControl w:val="0"/>
              <w:autoSpaceDE w:val="0"/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3</w:t>
            </w:r>
            <w:r w:rsidR="006F0D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 от </w:t>
            </w:r>
            <w:r w:rsidR="006F0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</w:tr>
    </w:tbl>
    <w:p w:rsidR="00B85DDA" w:rsidRDefault="00B85DDA" w:rsidP="00B85DDA">
      <w:pPr>
        <w:spacing w:line="240" w:lineRule="auto"/>
        <w:ind w:right="-112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5DDA" w:rsidRDefault="00B85DDA" w:rsidP="00B85DDA">
      <w:pPr>
        <w:spacing w:line="240" w:lineRule="auto"/>
        <w:ind w:right="-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85DDA" w:rsidRDefault="00B85DDA" w:rsidP="00B85DDA">
      <w:pPr>
        <w:spacing w:line="240" w:lineRule="auto"/>
        <w:ind w:right="-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курса внеурочной деятельности для учащихся 6-9 классов </w:t>
      </w:r>
    </w:p>
    <w:p w:rsidR="00B85DDA" w:rsidRDefault="00B85DDA" w:rsidP="00B85DDA">
      <w:pPr>
        <w:spacing w:line="240" w:lineRule="auto"/>
        <w:ind w:left="567" w:right="-113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«Я- волонтер» </w:t>
      </w:r>
    </w:p>
    <w:p w:rsidR="00B85DDA" w:rsidRDefault="00B85DDA" w:rsidP="00B85DDA">
      <w:pPr>
        <w:spacing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B85DDA" w:rsidRDefault="00B85DDA" w:rsidP="00B85DDA">
      <w:pPr>
        <w:spacing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B85DDA" w:rsidRDefault="00B85DDA" w:rsidP="00B85DDA">
      <w:pPr>
        <w:spacing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>
        <w:rPr>
          <w:rFonts w:ascii="Times New Roman" w:hAnsi="Times New Roman" w:cs="Times New Roman"/>
          <w:sz w:val="24"/>
          <w:szCs w:val="24"/>
        </w:rPr>
        <w:t>общественное объединение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5DDA" w:rsidRDefault="00B85DDA" w:rsidP="00B85DDA">
      <w:pPr>
        <w:spacing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AD6">
        <w:rPr>
          <w:rFonts w:ascii="Times New Roman" w:hAnsi="Times New Roman" w:cs="Times New Roman"/>
          <w:sz w:val="24"/>
          <w:szCs w:val="24"/>
        </w:rPr>
        <w:t>по реализации комплекса воспитательных мероприятий</w:t>
      </w:r>
    </w:p>
    <w:p w:rsidR="00B85DDA" w:rsidRDefault="00B85DDA" w:rsidP="00B85DDA">
      <w:pPr>
        <w:spacing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: 1 год</w:t>
      </w:r>
    </w:p>
    <w:p w:rsidR="00B85DDA" w:rsidRDefault="00B85DDA" w:rsidP="00B85DDA">
      <w:pPr>
        <w:tabs>
          <w:tab w:val="left" w:pos="10348"/>
        </w:tabs>
        <w:spacing w:line="240" w:lineRule="auto"/>
        <w:ind w:left="284" w:right="425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учителем русского языка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литературы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№ 50 г. о. Самара</w:t>
      </w: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left="2832" w:right="-112" w:firstLine="708"/>
        <w:rPr>
          <w:rFonts w:ascii="Times New Roman" w:hAnsi="Times New Roman" w:cs="Times New Roman"/>
          <w:sz w:val="24"/>
          <w:szCs w:val="24"/>
        </w:rPr>
      </w:pPr>
    </w:p>
    <w:p w:rsidR="00B85DDA" w:rsidRDefault="00B85DDA" w:rsidP="00B85DDA">
      <w:pPr>
        <w:spacing w:line="240" w:lineRule="auto"/>
        <w:ind w:right="-1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Самара, 2024</w:t>
      </w:r>
    </w:p>
    <w:p w:rsidR="00DA618C" w:rsidRDefault="00DA618C" w:rsidP="00462EEE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DDA" w:rsidRDefault="00B85DDA" w:rsidP="00462EEE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CC7" w:rsidRPr="00462EEE" w:rsidRDefault="009A5CC7" w:rsidP="00462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5CC7" w:rsidRPr="00462EEE" w:rsidRDefault="009A5CC7" w:rsidP="00462EEE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             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9A5CC7" w:rsidRPr="00462EEE" w:rsidRDefault="009A5CC7" w:rsidP="00462E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Школа становится учреждением, формирующим навыки самообразования и самовоспитания.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деятельности.</w:t>
      </w:r>
    </w:p>
    <w:p w:rsidR="00165733" w:rsidRPr="00462EEE" w:rsidRDefault="00165733" w:rsidP="00462EEE">
      <w:pPr>
        <w:pStyle w:val="a7"/>
        <w:jc w:val="both"/>
      </w:pPr>
      <w:r w:rsidRPr="00462EEE">
        <w:t>Будущее страны зависит от того, какова нравственная основа молодого поколения. Необходимо, чтобы граждане активно участвовали в различных сферах жизнедеятельности, обеспечивая защиту государственных интересов и поступательное развитие социума. Все это возможно только в том случае, если основными социальными ценностями являются гражданственность и патриотизм. Сегодня государство огромное внимание уделяет вопросам развития социальной активности граждан своей страны, формированию их правовой, политической, экономической культуры, высокого уровня гражданственности и сознательности. Дети – социально – активная часть общества, участвующая в меру сил и возможностей в общественной жизни. От того, какие ценности будут сформированы у детей сегодня, насколько они готовы к новому типу социальных отношений, зависит путь развития нашего общества.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rPr>
          <w:b/>
          <w:bCs/>
        </w:rPr>
        <w:t>Актуальность программы. </w:t>
      </w:r>
      <w:r w:rsidRPr="00462EEE">
        <w:t>Ныне традиции волонтерского движения в России возрождаются. В последние годы заметно активизировалось волонтерское школьное движение. 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>В.В. Давыдов в качестве ведущей деятельности подростка выделял общественно-значимую деятельность. Через собственное участие в реализации социально-значимых видах деятельности подросток вступает в новые социальные отношения со сверстниками, развивает свои средства общения с окружающими. Активное осуществление общественно значимой деятельности способствует удовлетворению потребности в общении со сверстниками и взрослыми, признанию у старших, самостоятельности, самоутверждению и самоуважению согласно выбранному идеалу. Участие в общественно направленной деятельности, социально признаваемой и одобряемой, позволяет подростку осознать и оценить себя, приобрести уверенность в себе и своей значимости для других, формирует у подростка общественно направленную мотивацию.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 xml:space="preserve">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</w:t>
      </w:r>
      <w:r w:rsidRPr="00462EEE">
        <w:lastRenderedPageBreak/>
        <w:t>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>Отличительной особенностью данной программы является сотрудничество детей и взрослых, тесное взаимодействие участников объединения и общественности, через совместное проведение мероприятий, поддержку инициативности подростков и молодежи для решения социально значимых проблем. Эта программа предусматривает развитие инициативы и самостоятельности волонтеров, включение их в разнообразную творческую деятельность. В основе программы лежит установка на изменение отношения к зависимости. Развитие подросткового добровольчества послужит толчком для изменения устаревших стереотипов в отношениях между подростками и взрослыми и создаст условия для развития ответственных партнерских отношений.</w:t>
      </w:r>
    </w:p>
    <w:p w:rsidR="00165733" w:rsidRPr="00462EEE" w:rsidRDefault="0047034E" w:rsidP="00462EEE">
      <w:pPr>
        <w:pStyle w:val="a7"/>
        <w:contextualSpacing/>
        <w:jc w:val="both"/>
      </w:pPr>
      <w:r w:rsidRPr="00462EEE">
        <w:t>Программа «ШКОЛЬНОЕ ВОЛОНТЕРСТВО</w:t>
      </w:r>
      <w:r w:rsidR="00165733" w:rsidRPr="00462EEE">
        <w:t xml:space="preserve">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 Занятия формируют интерес к социально-значимой деятельности, развивают коммуникативные умения, первичные организаторские навыки, предлагают опыт участия в социальных </w:t>
      </w:r>
      <w:r w:rsidRPr="00462EEE">
        <w:t xml:space="preserve">акциях, а также </w:t>
      </w:r>
      <w:r w:rsidR="00165733" w:rsidRPr="00462EEE">
        <w:t>внимание детей обращается на обрабатывание навыков лидерского поведения, социальное проектирование, расширение опыта участия в общественно-значимых акциях и проектах.</w:t>
      </w:r>
    </w:p>
    <w:p w:rsidR="00990A27" w:rsidRPr="00462EEE" w:rsidRDefault="00990A27" w:rsidP="00462EEE">
      <w:pPr>
        <w:pStyle w:val="a7"/>
        <w:jc w:val="both"/>
      </w:pPr>
      <w:r w:rsidRPr="00462EEE">
        <w:t xml:space="preserve">Программа «Школьное </w:t>
      </w:r>
      <w:proofErr w:type="spellStart"/>
      <w:r w:rsidRPr="00462EEE">
        <w:t>волонтерство</w:t>
      </w:r>
      <w:proofErr w:type="spellEnd"/>
      <w:r w:rsidRPr="00462EEE">
        <w:t xml:space="preserve">» </w:t>
      </w:r>
      <w:proofErr w:type="spellStart"/>
      <w:r w:rsidRPr="00462EEE">
        <w:t>расчитана</w:t>
      </w:r>
      <w:proofErr w:type="spellEnd"/>
      <w:r w:rsidRPr="00462EEE">
        <w:t xml:space="preserve"> и составлена в рамках инновационного и долгосрочного, социально – ориентированного молодежного проекта создания и функционирования Районной Школы-центра  «Школы будущих владельцев жилья» администрации Октябрьского внутригородского р</w:t>
      </w:r>
      <w:r w:rsidR="00DD25D6">
        <w:t xml:space="preserve">айона городского округа Самара, которая реализует Государственную программу внедрения Федерального стандарта развития и поддержки добровольчества( </w:t>
      </w:r>
      <w:proofErr w:type="spellStart"/>
      <w:r w:rsidR="00DD25D6">
        <w:t>волонтерства</w:t>
      </w:r>
      <w:proofErr w:type="spellEnd"/>
      <w:r w:rsidR="00DD25D6">
        <w:t>) в регионах.</w:t>
      </w:r>
    </w:p>
    <w:p w:rsidR="00165733" w:rsidRPr="00462EEE" w:rsidRDefault="00165733" w:rsidP="00462EEE">
      <w:pPr>
        <w:pStyle w:val="a7"/>
        <w:contextualSpacing/>
        <w:jc w:val="both"/>
      </w:pPr>
      <w:r w:rsidRPr="00DD25D6">
        <w:rPr>
          <w:b/>
        </w:rPr>
        <w:t>Сос</w:t>
      </w:r>
      <w:r w:rsidR="0047034E" w:rsidRPr="00DD25D6">
        <w:rPr>
          <w:b/>
        </w:rPr>
        <w:t>тав учащихся</w:t>
      </w:r>
      <w:r w:rsidR="0047034E" w:rsidRPr="00462EEE">
        <w:t xml:space="preserve"> – смешанная группа учащихся </w:t>
      </w:r>
      <w:r w:rsidR="0049179E">
        <w:t>6</w:t>
      </w:r>
      <w:r w:rsidR="0047034E" w:rsidRPr="00462EEE">
        <w:t>-</w:t>
      </w:r>
      <w:r w:rsidR="0049179E">
        <w:t>9</w:t>
      </w:r>
      <w:r w:rsidR="0047034E" w:rsidRPr="00462EEE">
        <w:t xml:space="preserve"> класса</w:t>
      </w:r>
      <w:r w:rsidR="00DB0C45">
        <w:t xml:space="preserve"> от 15до 30 человек</w:t>
      </w:r>
    </w:p>
    <w:p w:rsidR="00165733" w:rsidRPr="00462EEE" w:rsidRDefault="00165733" w:rsidP="00462EEE">
      <w:pPr>
        <w:pStyle w:val="a7"/>
        <w:contextualSpacing/>
        <w:jc w:val="both"/>
      </w:pPr>
      <w:r w:rsidRPr="00DD25D6">
        <w:rPr>
          <w:b/>
        </w:rPr>
        <w:t>Форма обучения</w:t>
      </w:r>
      <w:r w:rsidRPr="00462EEE">
        <w:t xml:space="preserve">– очная. </w:t>
      </w:r>
    </w:p>
    <w:p w:rsidR="00B42E35" w:rsidRDefault="00B42E35" w:rsidP="00462EEE">
      <w:pPr>
        <w:pStyle w:val="a7"/>
        <w:contextualSpacing/>
        <w:jc w:val="both"/>
        <w:rPr>
          <w:b/>
        </w:rPr>
      </w:pPr>
      <w:r w:rsidRPr="00B42E35">
        <w:rPr>
          <w:b/>
        </w:rPr>
        <w:t>Направление:</w:t>
      </w:r>
      <w:r w:rsidR="00165733" w:rsidRPr="00462EEE">
        <w:t xml:space="preserve"> социально-гуманитарной направленности. 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>Основу программы составляют практические и теоретические часы.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>Содержательными форма</w:t>
      </w:r>
      <w:r w:rsidR="00990A27" w:rsidRPr="00462EEE">
        <w:t>ми проведения занятий</w:t>
      </w:r>
      <w:r w:rsidRPr="00462EEE">
        <w:t xml:space="preserve">: </w:t>
      </w:r>
      <w:r w:rsidR="00990A27" w:rsidRPr="00462EEE">
        <w:t xml:space="preserve">совещание командиров,  </w:t>
      </w:r>
      <w:r w:rsidRPr="00462EEE">
        <w:t>тренинги, беседа, участие в акциях, праздниках, изготовление подарков и др.</w:t>
      </w:r>
      <w:r w:rsidR="00990A27" w:rsidRPr="00462EEE">
        <w:t xml:space="preserve"> </w:t>
      </w:r>
      <w:r w:rsidRPr="00462EEE">
        <w:t>Задания направлены на освоение теоретической базы во</w:t>
      </w:r>
      <w:r w:rsidR="00785EBF" w:rsidRPr="00462EEE">
        <w:t xml:space="preserve">лонтёрского движения, а также  </w:t>
      </w:r>
      <w:r w:rsidRPr="00462EEE">
        <w:t xml:space="preserve"> практической реализации</w:t>
      </w:r>
      <w:r w:rsidR="00785EBF" w:rsidRPr="00462EEE">
        <w:t xml:space="preserve"> задач</w:t>
      </w:r>
      <w:r w:rsidRPr="00462EEE">
        <w:t>.</w:t>
      </w:r>
    </w:p>
    <w:p w:rsidR="00165733" w:rsidRPr="00462EEE" w:rsidRDefault="00165733" w:rsidP="00462EEE">
      <w:pPr>
        <w:pStyle w:val="a7"/>
        <w:contextualSpacing/>
        <w:jc w:val="both"/>
      </w:pPr>
      <w:r w:rsidRPr="00B42E35">
        <w:rPr>
          <w:b/>
        </w:rPr>
        <w:t>Сроки реализации прог</w:t>
      </w:r>
      <w:r w:rsidR="0047034E" w:rsidRPr="00B42E35">
        <w:rPr>
          <w:b/>
        </w:rPr>
        <w:t>раммы</w:t>
      </w:r>
      <w:r w:rsidR="0047034E" w:rsidRPr="00462EEE">
        <w:t xml:space="preserve">: 1 год. </w:t>
      </w:r>
      <w:r w:rsidR="0047034E" w:rsidRPr="00B42E35">
        <w:rPr>
          <w:b/>
        </w:rPr>
        <w:t>Режим занятий</w:t>
      </w:r>
      <w:r w:rsidR="0047034E" w:rsidRPr="00462EEE">
        <w:t>: 2</w:t>
      </w:r>
      <w:r w:rsidR="00785EBF" w:rsidRPr="00462EEE">
        <w:t xml:space="preserve"> раза в неделю по одному академическому часу</w:t>
      </w:r>
      <w:r w:rsidRPr="00462EEE">
        <w:t xml:space="preserve"> (4</w:t>
      </w:r>
      <w:r w:rsidR="00785EBF" w:rsidRPr="00462EEE">
        <w:t>5 минут)</w:t>
      </w:r>
      <w:r w:rsidRPr="00462EEE">
        <w:t>.</w:t>
      </w:r>
    </w:p>
    <w:p w:rsidR="0047034E" w:rsidRPr="00462EEE" w:rsidRDefault="00165733" w:rsidP="00462EEE">
      <w:pPr>
        <w:pStyle w:val="a7"/>
        <w:contextualSpacing/>
        <w:jc w:val="both"/>
      </w:pPr>
      <w:r w:rsidRPr="00B42E35">
        <w:rPr>
          <w:b/>
        </w:rPr>
        <w:t>Возраст детей</w:t>
      </w:r>
      <w:r w:rsidRPr="00462EEE">
        <w:t>, участв</w:t>
      </w:r>
      <w:r w:rsidR="0047034E" w:rsidRPr="00462EEE">
        <w:t>ующих в реализации программы: 1</w:t>
      </w:r>
      <w:r w:rsidR="0049179E">
        <w:t>2</w:t>
      </w:r>
      <w:r w:rsidR="0047034E" w:rsidRPr="00462EEE">
        <w:t>-1</w:t>
      </w:r>
      <w:r w:rsidR="0049179E">
        <w:t>6</w:t>
      </w:r>
      <w:r w:rsidRPr="00462EEE">
        <w:t xml:space="preserve"> </w:t>
      </w:r>
      <w:r w:rsidR="0047034E" w:rsidRPr="00462EEE">
        <w:t>лет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 xml:space="preserve"> Программа строится на основе знаний возрастных, </w:t>
      </w:r>
      <w:proofErr w:type="spellStart"/>
      <w:r w:rsidRPr="00462EEE">
        <w:t>психолого</w:t>
      </w:r>
      <w:proofErr w:type="spellEnd"/>
      <w:r w:rsidRPr="00462EEE">
        <w:t xml:space="preserve"> - педагогических, физ</w:t>
      </w:r>
      <w:r w:rsidR="0047034E" w:rsidRPr="00462EEE">
        <w:t>ических особенностей учащихся 14-18</w:t>
      </w:r>
      <w:r w:rsidRPr="00462EEE">
        <w:t xml:space="preserve"> лет, увлекающихся социально значимой деятельностью.</w:t>
      </w:r>
    </w:p>
    <w:p w:rsidR="00165733" w:rsidRPr="00462EEE" w:rsidRDefault="00165733" w:rsidP="00462EEE">
      <w:pPr>
        <w:pStyle w:val="a7"/>
        <w:contextualSpacing/>
        <w:jc w:val="both"/>
      </w:pPr>
      <w:r w:rsidRPr="00462EEE">
        <w:t xml:space="preserve"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Подростковый возраст – это период важнейших событий в жизни человека, период социальных и профессиональных ориентиров, формирование мировоззрения и начало трудовой деятельности. В подростковом возрасте складываются способности к свободному мышлению и самостоятельности, а творческая деятельность, в том числе социальная, </w:t>
      </w:r>
      <w:r w:rsidRPr="00462EEE">
        <w:lastRenderedPageBreak/>
        <w:t>становится реальной личностной потребностью. Процесс воспитания активности должен строиться на основе сотрудничества, взаимного уважения и доверия взрослых и детей. </w:t>
      </w:r>
      <w:r w:rsidR="00DB0C45">
        <w:t>Во</w:t>
      </w:r>
    </w:p>
    <w:p w:rsidR="00165733" w:rsidRPr="00462EEE" w:rsidRDefault="00165733" w:rsidP="00462EEE">
      <w:pPr>
        <w:pStyle w:val="a7"/>
        <w:jc w:val="both"/>
      </w:pPr>
      <w:r w:rsidRPr="00462EEE">
        <w:t>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описываться с детства.</w:t>
      </w:r>
    </w:p>
    <w:p w:rsidR="0047034E" w:rsidRPr="00462EEE" w:rsidRDefault="0047034E" w:rsidP="00DB0C45">
      <w:pPr>
        <w:pStyle w:val="a7"/>
        <w:shd w:val="clear" w:color="auto" w:fill="FFFFFF"/>
        <w:jc w:val="center"/>
        <w:rPr>
          <w:color w:val="000000"/>
        </w:rPr>
      </w:pPr>
      <w:r w:rsidRPr="00462EEE">
        <w:rPr>
          <w:b/>
          <w:bCs/>
          <w:color w:val="000000"/>
        </w:rPr>
        <w:t>Цели и задачи программы</w:t>
      </w:r>
    </w:p>
    <w:p w:rsidR="00785EBF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b/>
          <w:bCs/>
          <w:color w:val="000000"/>
        </w:rPr>
        <w:t>Цель программы</w:t>
      </w:r>
      <w:r w:rsidRPr="00462EEE">
        <w:rPr>
          <w:color w:val="000000"/>
        </w:rPr>
        <w:t> –социальное становление личности через включение учащихся в социально-значимую деятельность, формирование их лидерской позиции, развитие инициативы и общественной активности</w:t>
      </w:r>
      <w:r w:rsidR="00785EBF" w:rsidRPr="00462EEE">
        <w:rPr>
          <w:color w:val="000000"/>
        </w:rPr>
        <w:t>, приобретение жизненного опыта;</w:t>
      </w:r>
    </w:p>
    <w:p w:rsidR="00990A27" w:rsidRPr="00462EEE" w:rsidRDefault="00785EBF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подготовка</w:t>
      </w:r>
      <w:r w:rsidR="00990A27" w:rsidRPr="00462EEE">
        <w:rPr>
          <w:color w:val="000000"/>
        </w:rPr>
        <w:t xml:space="preserve"> учащихся 14-18 лет к самостоятельной взрослой жизни,</w:t>
      </w:r>
      <w:r w:rsidRPr="00462EEE">
        <w:rPr>
          <w:color w:val="000000"/>
        </w:rPr>
        <w:t xml:space="preserve"> обучение</w:t>
      </w:r>
      <w:r w:rsidR="00990A27" w:rsidRPr="00462EEE">
        <w:rPr>
          <w:color w:val="000000"/>
        </w:rPr>
        <w:t xml:space="preserve"> их основам современного домовладения и приемам позитивной соци</w:t>
      </w:r>
      <w:r w:rsidR="00DB0C45">
        <w:rPr>
          <w:color w:val="000000"/>
        </w:rPr>
        <w:t>ализации и адаптации в социуме;</w:t>
      </w:r>
    </w:p>
    <w:p w:rsidR="0047034E" w:rsidRPr="00462EEE" w:rsidRDefault="00785EBF" w:rsidP="00462EEE">
      <w:pPr>
        <w:pStyle w:val="a7"/>
        <w:shd w:val="clear" w:color="auto" w:fill="FFFFFF"/>
        <w:tabs>
          <w:tab w:val="left" w:pos="5197"/>
        </w:tabs>
        <w:jc w:val="both"/>
        <w:rPr>
          <w:color w:val="000000"/>
        </w:rPr>
      </w:pPr>
      <w:r w:rsidRPr="00462EEE">
        <w:rPr>
          <w:color w:val="000000"/>
        </w:rPr>
        <w:t>выполнение социального заказа Районной инновационной волонтерской «Школы – центра</w:t>
      </w:r>
      <w:r w:rsidR="00E5702C">
        <w:rPr>
          <w:color w:val="000000"/>
        </w:rPr>
        <w:t xml:space="preserve"> будущих владельцев жилья и лиде</w:t>
      </w:r>
      <w:r w:rsidRPr="00462EEE">
        <w:rPr>
          <w:color w:val="000000"/>
        </w:rPr>
        <w:t>ров социума» Октябрьского внутр</w:t>
      </w:r>
      <w:r w:rsidR="00B42E35">
        <w:rPr>
          <w:color w:val="000000"/>
        </w:rPr>
        <w:t xml:space="preserve">игородского района </w:t>
      </w:r>
      <w:proofErr w:type="spellStart"/>
      <w:r w:rsidR="00B42E35">
        <w:rPr>
          <w:color w:val="000000"/>
        </w:rPr>
        <w:t>г.о</w:t>
      </w:r>
      <w:proofErr w:type="spellEnd"/>
      <w:r w:rsidR="00B42E35">
        <w:rPr>
          <w:color w:val="000000"/>
        </w:rPr>
        <w:t xml:space="preserve">. Самара, </w:t>
      </w:r>
      <w:r w:rsidRPr="00462EEE">
        <w:rPr>
          <w:color w:val="000000"/>
        </w:rPr>
        <w:t xml:space="preserve"> администрации Октябрьского внутригородского района</w:t>
      </w:r>
      <w:r w:rsidR="00B42E35">
        <w:rPr>
          <w:color w:val="000000"/>
        </w:rPr>
        <w:t xml:space="preserve"> и школы.</w:t>
      </w:r>
    </w:p>
    <w:p w:rsidR="0047034E" w:rsidRPr="00462EEE" w:rsidRDefault="0047034E" w:rsidP="00DB0C45">
      <w:pPr>
        <w:pStyle w:val="a7"/>
        <w:shd w:val="clear" w:color="auto" w:fill="FFFFFF"/>
        <w:jc w:val="center"/>
        <w:rPr>
          <w:color w:val="000000"/>
        </w:rPr>
      </w:pPr>
      <w:r w:rsidRPr="00462EEE">
        <w:rPr>
          <w:b/>
          <w:bCs/>
          <w:color w:val="000000"/>
        </w:rPr>
        <w:t>Задачи: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b/>
          <w:bCs/>
          <w:color w:val="000000"/>
        </w:rPr>
        <w:t>Личностные: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</w:t>
      </w:r>
      <w:r w:rsidR="005A0B65" w:rsidRPr="00462EEE">
        <w:rPr>
          <w:color w:val="000000"/>
        </w:rPr>
        <w:t>ельной, творческой деятельности;</w:t>
      </w:r>
    </w:p>
    <w:p w:rsidR="005A0B65" w:rsidRPr="00462EEE" w:rsidRDefault="00E5702C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развитиех</w:t>
      </w:r>
      <w:proofErr w:type="spellEnd"/>
      <w:r>
        <w:rPr>
          <w:color w:val="000000"/>
        </w:rPr>
        <w:t xml:space="preserve"> лидерские компетенций, воспитание</w:t>
      </w:r>
      <w:r w:rsidR="005A0B65" w:rsidRPr="00462EEE">
        <w:rPr>
          <w:color w:val="000000"/>
        </w:rPr>
        <w:t xml:space="preserve"> деятельными патриотами Малой Родины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b/>
          <w:bCs/>
          <w:color w:val="000000"/>
        </w:rPr>
        <w:t>Метапредметные: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 xml:space="preserve">- формирование культуры здорового и безопасного образа жизни, укрепление </w:t>
      </w:r>
      <w:r w:rsidR="005A0B65" w:rsidRPr="00462EEE">
        <w:rPr>
          <w:color w:val="000000"/>
        </w:rPr>
        <w:t xml:space="preserve">экологического </w:t>
      </w:r>
      <w:r w:rsidRPr="00462EEE">
        <w:rPr>
          <w:color w:val="000000"/>
        </w:rPr>
        <w:t>здоровья учащихся;</w:t>
      </w:r>
    </w:p>
    <w:p w:rsidR="005A0B65" w:rsidRPr="00462EEE" w:rsidRDefault="00E5702C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- включение учащихся в </w:t>
      </w:r>
      <w:r w:rsidR="005A0B65" w:rsidRPr="00462EEE">
        <w:rPr>
          <w:color w:val="000000"/>
        </w:rPr>
        <w:t xml:space="preserve"> процессы активного облагораживания культурно-эт</w:t>
      </w:r>
      <w:r>
        <w:rPr>
          <w:color w:val="000000"/>
        </w:rPr>
        <w:t>нической атмосферы  микрорайонов</w:t>
      </w:r>
      <w:r w:rsidR="005A0B65" w:rsidRPr="00462EEE">
        <w:rPr>
          <w:color w:val="000000"/>
        </w:rPr>
        <w:t xml:space="preserve"> города, используя новые технологии жизнетворчества и </w:t>
      </w:r>
      <w:proofErr w:type="spellStart"/>
      <w:r w:rsidR="005A0B65" w:rsidRPr="00462EEE">
        <w:rPr>
          <w:color w:val="000000"/>
        </w:rPr>
        <w:t>добротворчества</w:t>
      </w:r>
      <w:proofErr w:type="spellEnd"/>
      <w:r w:rsidR="005A0B65" w:rsidRPr="00462EEE">
        <w:rPr>
          <w:color w:val="000000"/>
        </w:rPr>
        <w:t>;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умение работать со справочными материалами и Интернет-ресурсами, планировать волонтёрскую деятельность;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обогащение ключевых компетенций (коммуникативных,</w:t>
      </w:r>
      <w:r w:rsidR="005A0B65" w:rsidRPr="00462EEE">
        <w:rPr>
          <w:color w:val="000000"/>
        </w:rPr>
        <w:t xml:space="preserve"> деятельностн</w:t>
      </w:r>
      <w:r w:rsidR="00E5702C">
        <w:rPr>
          <w:color w:val="000000"/>
        </w:rPr>
        <w:t>ых и др.) через организацию со</w:t>
      </w:r>
      <w:r w:rsidR="005A0B65" w:rsidRPr="00462EEE">
        <w:rPr>
          <w:color w:val="000000"/>
        </w:rPr>
        <w:t>держательного досуга и нравственно- духовное воспитание учащихся.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b/>
          <w:bCs/>
          <w:color w:val="000000"/>
        </w:rPr>
        <w:t>Образовательные (предметные):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обучение психологическим знаниям и умениям, позволяющим подросткам лучше понимать себя и других;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обучение способности быстро ориентироваться в трудных ситуациях, проявлению самостоятельности, инициативности, способности быстро адаптироваться, отстаивать собственное мнение.</w:t>
      </w:r>
    </w:p>
    <w:p w:rsidR="0047034E" w:rsidRPr="00462EEE" w:rsidRDefault="0047034E" w:rsidP="00462EEE">
      <w:pPr>
        <w:pStyle w:val="a7"/>
        <w:shd w:val="clear" w:color="auto" w:fill="FFFFFF"/>
        <w:contextualSpacing/>
        <w:jc w:val="both"/>
        <w:rPr>
          <w:color w:val="000000"/>
        </w:rPr>
      </w:pPr>
      <w:r w:rsidRPr="00462EEE">
        <w:rPr>
          <w:color w:val="000000"/>
        </w:rPr>
        <w:t>- знакомство и обучение технологии организации и проведения социальных дел, акций;</w:t>
      </w:r>
    </w:p>
    <w:p w:rsidR="00165733" w:rsidRPr="005143A3" w:rsidRDefault="005A0B65" w:rsidP="005143A3">
      <w:pPr>
        <w:pStyle w:val="a7"/>
        <w:contextualSpacing/>
        <w:jc w:val="both"/>
      </w:pPr>
      <w:r w:rsidRPr="00462EEE">
        <w:t>- зна</w:t>
      </w:r>
      <w:r w:rsidR="005143A3">
        <w:t>комство с основами домовладения.</w:t>
      </w:r>
    </w:p>
    <w:p w:rsidR="009A5CC7" w:rsidRPr="00DB0C45" w:rsidRDefault="000B7BFE" w:rsidP="00DB0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5">
        <w:rPr>
          <w:rFonts w:ascii="Times New Roman" w:hAnsi="Times New Roman" w:cs="Times New Roman"/>
          <w:b/>
          <w:sz w:val="24"/>
          <w:szCs w:val="24"/>
        </w:rPr>
        <w:t>СОДЕРЖАНИЕ ПРОГРА</w:t>
      </w:r>
      <w:r w:rsidR="009A5CC7" w:rsidRPr="00DB0C45">
        <w:rPr>
          <w:rFonts w:ascii="Times New Roman" w:hAnsi="Times New Roman" w:cs="Times New Roman"/>
          <w:b/>
          <w:sz w:val="24"/>
          <w:szCs w:val="24"/>
        </w:rPr>
        <w:t>ММЫ</w:t>
      </w:r>
    </w:p>
    <w:p w:rsidR="000B7BFE" w:rsidRPr="00DB0C45" w:rsidRDefault="00275D3C" w:rsidP="00462EE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C45">
        <w:rPr>
          <w:rFonts w:ascii="Times New Roman" w:hAnsi="Times New Roman" w:cs="Times New Roman"/>
          <w:i/>
          <w:sz w:val="24"/>
          <w:szCs w:val="24"/>
        </w:rPr>
        <w:t xml:space="preserve">Теоретические занятия 28 часов. </w:t>
      </w:r>
    </w:p>
    <w:p w:rsidR="00275D3C" w:rsidRPr="00462EEE" w:rsidRDefault="00275D3C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Теоретические занятия включают себя  освоение основных понятий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, изучения истории возникновения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.  Пример доброго дела. Определение понятий </w:t>
      </w:r>
      <w:r w:rsidRPr="00462EEE">
        <w:rPr>
          <w:rFonts w:ascii="Times New Roman" w:hAnsi="Times New Roman" w:cs="Times New Roman"/>
          <w:sz w:val="24"/>
          <w:szCs w:val="24"/>
        </w:rPr>
        <w:lastRenderedPageBreak/>
        <w:t xml:space="preserve">«доброволец» и «волонтёр». В чём заключается волонтёрский (добровольческий) труд? Обсуждение особенностей волонтёрского (добровольческого) труда. Как работают волонтёры (добровольцы)? Пять основных причин занятия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волонтёрством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 (добровольчеством).</w:t>
      </w:r>
    </w:p>
    <w:p w:rsidR="00275D3C" w:rsidRPr="00462EEE" w:rsidRDefault="00275D3C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Историческая справка о развитии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 (добровольчества). Развитие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 в мире. Развитие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275D3C" w:rsidRPr="00462EEE" w:rsidRDefault="00785EBF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275D3C" w:rsidRPr="00462EEE">
        <w:rPr>
          <w:rFonts w:ascii="Times New Roman" w:hAnsi="Times New Roman" w:cs="Times New Roman"/>
          <w:sz w:val="24"/>
          <w:szCs w:val="24"/>
        </w:rPr>
        <w:t xml:space="preserve"> (добровольчество) в социальной сфере.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275D3C" w:rsidRPr="00462EEE">
        <w:rPr>
          <w:rFonts w:ascii="Times New Roman" w:hAnsi="Times New Roman" w:cs="Times New Roman"/>
          <w:sz w:val="24"/>
          <w:szCs w:val="24"/>
        </w:rPr>
        <w:t xml:space="preserve"> (добровольчество) в сфере физической культуры и спорта.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275D3C" w:rsidRPr="00462EEE">
        <w:rPr>
          <w:rFonts w:ascii="Times New Roman" w:hAnsi="Times New Roman" w:cs="Times New Roman"/>
          <w:sz w:val="24"/>
          <w:szCs w:val="24"/>
        </w:rPr>
        <w:t xml:space="preserve"> (добровольчество) в сфере культуры.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275D3C" w:rsidRPr="00462EEE">
        <w:rPr>
          <w:rFonts w:ascii="Times New Roman" w:hAnsi="Times New Roman" w:cs="Times New Roman"/>
          <w:sz w:val="24"/>
          <w:szCs w:val="24"/>
        </w:rPr>
        <w:t xml:space="preserve"> (добровольчество) в сфере охраны природы.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275D3C" w:rsidRPr="00462EEE">
        <w:rPr>
          <w:rFonts w:ascii="Times New Roman" w:hAnsi="Times New Roman" w:cs="Times New Roman"/>
          <w:sz w:val="24"/>
          <w:szCs w:val="24"/>
        </w:rPr>
        <w:t xml:space="preserve"> (добровольчество) в сфере здравоохранения. </w:t>
      </w:r>
      <w:proofErr w:type="spellStart"/>
      <w:r w:rsidR="00275D3C" w:rsidRPr="00462EEE">
        <w:rPr>
          <w:rFonts w:ascii="Times New Roman" w:hAnsi="Times New Roman" w:cs="Times New Roman"/>
          <w:sz w:val="24"/>
          <w:szCs w:val="24"/>
        </w:rPr>
        <w:t>Медиаволонтё</w:t>
      </w:r>
      <w:r w:rsidR="00EA3784" w:rsidRPr="00462EEE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="00EA3784" w:rsidRPr="00462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C23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Принцип добровольности. Принцип безвозмездности. Принцип добросовестности. Принцип законности. Принцип вежливой активности. Какие личные качества нужно развивать волонтёрам?</w:t>
      </w:r>
    </w:p>
    <w:p w:rsidR="00540C23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Примерные виды добровольческих (волонтёрских) объединений: волонтёрская группа (звено), волонтёрский отряд, волонтёрский центр (движение). Поиск того, кто нуждается в поддержке, помощи, защите.</w:t>
      </w:r>
    </w:p>
    <w:p w:rsidR="006457FF" w:rsidRPr="00462EEE" w:rsidRDefault="006457FF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Знакомство с символикой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>, традициями волонтерского братства.</w:t>
      </w:r>
    </w:p>
    <w:p w:rsidR="00540C23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Изучение теории о проведении мероприятия: О проблеме, которую вы хотите решить. Кто будет помогать вам создавать и проводить мероприятие? О тех, для кого вы делаете мероприятие. С кем вы будете договариваться, чтобы вам разрешили его провести? Место, где вы будете проводить мероприятие (например, в актовом зале, на детской площадке или в парке). Необходимый реквизит (вещи, которые вам понадобятся для проведения мероприятия и награждения победителей) и где вы его возьмёте. День и время, в которые вы планируете проводить мероприятие. Как и когда вы будете приглашать участников? Последовательность всех этапов события. Анализ проведения мероприятия.</w:t>
      </w:r>
    </w:p>
    <w:p w:rsidR="00540C23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Рекомендации по работе с пожилыми людьми.</w:t>
      </w:r>
      <w:r w:rsidR="00B178FC" w:rsidRPr="00462EEE">
        <w:rPr>
          <w:rFonts w:ascii="Times New Roman" w:hAnsi="Times New Roman" w:cs="Times New Roman"/>
          <w:sz w:val="24"/>
          <w:szCs w:val="24"/>
        </w:rPr>
        <w:t xml:space="preserve"> Особенности работы с малышами и учащимися начальной школы.</w:t>
      </w:r>
    </w:p>
    <w:p w:rsidR="00B16771" w:rsidRPr="00462EEE" w:rsidRDefault="00B1677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История проведения балов. Танцевальная техника, история бальных костюмов. </w:t>
      </w:r>
    </w:p>
    <w:p w:rsidR="00540C23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Обсуждение техники безопасности при проведении волонтерских мероприятий.</w:t>
      </w:r>
    </w:p>
    <w:p w:rsidR="00FA03D2" w:rsidRPr="00462EEE" w:rsidRDefault="00540C23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Что означает волонтерская акция. Подготовка к п</w:t>
      </w:r>
      <w:r w:rsidR="00B178FC" w:rsidRPr="00462EEE">
        <w:rPr>
          <w:rFonts w:ascii="Times New Roman" w:hAnsi="Times New Roman" w:cs="Times New Roman"/>
          <w:sz w:val="24"/>
          <w:szCs w:val="24"/>
        </w:rPr>
        <w:t>роведению</w:t>
      </w:r>
      <w:r w:rsidRPr="00462EEE">
        <w:rPr>
          <w:rFonts w:ascii="Times New Roman" w:hAnsi="Times New Roman" w:cs="Times New Roman"/>
          <w:sz w:val="24"/>
          <w:szCs w:val="24"/>
        </w:rPr>
        <w:t xml:space="preserve"> акции. Работа  с реквизитом. Общение с </w:t>
      </w:r>
      <w:r w:rsidR="00FA03D2" w:rsidRPr="00462EEE">
        <w:rPr>
          <w:rFonts w:ascii="Times New Roman" w:hAnsi="Times New Roman" w:cs="Times New Roman"/>
          <w:sz w:val="24"/>
          <w:szCs w:val="24"/>
        </w:rPr>
        <w:t>социальными</w:t>
      </w:r>
      <w:r w:rsidRPr="00462EEE">
        <w:rPr>
          <w:rFonts w:ascii="Times New Roman" w:hAnsi="Times New Roman" w:cs="Times New Roman"/>
          <w:sz w:val="24"/>
          <w:szCs w:val="24"/>
        </w:rPr>
        <w:t xml:space="preserve"> партнерами</w:t>
      </w:r>
      <w:r w:rsidR="00FA03D2" w:rsidRPr="00462EEE">
        <w:rPr>
          <w:rFonts w:ascii="Times New Roman" w:hAnsi="Times New Roman" w:cs="Times New Roman"/>
          <w:sz w:val="24"/>
          <w:szCs w:val="24"/>
        </w:rPr>
        <w:t xml:space="preserve"> волонтеров</w:t>
      </w:r>
      <w:r w:rsidR="00B178FC" w:rsidRPr="00462EEE">
        <w:rPr>
          <w:rFonts w:ascii="Times New Roman" w:hAnsi="Times New Roman" w:cs="Times New Roman"/>
          <w:sz w:val="24"/>
          <w:szCs w:val="24"/>
        </w:rPr>
        <w:t>.</w:t>
      </w:r>
    </w:p>
    <w:p w:rsidR="00540C23" w:rsidRPr="00462EEE" w:rsidRDefault="00FA03D2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Понятие лидера</w:t>
      </w:r>
      <w:r w:rsidR="00540C23" w:rsidRPr="00462EEE">
        <w:rPr>
          <w:rFonts w:ascii="Times New Roman" w:hAnsi="Times New Roman" w:cs="Times New Roman"/>
          <w:sz w:val="24"/>
          <w:szCs w:val="24"/>
        </w:rPr>
        <w:t xml:space="preserve">. </w:t>
      </w:r>
      <w:r w:rsidRPr="00462EEE">
        <w:rPr>
          <w:rFonts w:ascii="Times New Roman" w:hAnsi="Times New Roman" w:cs="Times New Roman"/>
          <w:sz w:val="24"/>
          <w:szCs w:val="24"/>
        </w:rPr>
        <w:t xml:space="preserve">Подготовка лидера. Для чего нужно быть лидером. </w:t>
      </w:r>
    </w:p>
    <w:p w:rsidR="00FA03D2" w:rsidRPr="00462EEE" w:rsidRDefault="00FA03D2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Ознакомление с календарем значимых дат Российского календаря, история возникновения значимых дат. </w:t>
      </w:r>
    </w:p>
    <w:p w:rsidR="00076009" w:rsidRPr="00462EEE" w:rsidRDefault="00076009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Методика проведения и организации массовых мероприятий. Актерское мастерство. </w:t>
      </w:r>
      <w:r w:rsidR="006457FF" w:rsidRPr="00462EEE">
        <w:rPr>
          <w:rFonts w:ascii="Times New Roman" w:hAnsi="Times New Roman" w:cs="Times New Roman"/>
          <w:sz w:val="24"/>
          <w:szCs w:val="24"/>
        </w:rPr>
        <w:t xml:space="preserve">Подбор музыкального оформления мероприятия. Знакомство с различными композициями русских музыкантов и произведениями русских авторов. </w:t>
      </w:r>
    </w:p>
    <w:p w:rsidR="00E5702C" w:rsidRPr="005143A3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Изучение основ жилищного законодательства РФ. </w:t>
      </w:r>
    </w:p>
    <w:p w:rsidR="006457FF" w:rsidRPr="00DB0C45" w:rsidRDefault="006457FF" w:rsidP="00462EE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C45">
        <w:rPr>
          <w:rFonts w:ascii="Times New Roman" w:hAnsi="Times New Roman" w:cs="Times New Roman"/>
          <w:i/>
          <w:sz w:val="24"/>
          <w:szCs w:val="24"/>
        </w:rPr>
        <w:t>Практические занятия 40 часов.</w:t>
      </w:r>
    </w:p>
    <w:p w:rsidR="006457FF" w:rsidRDefault="006457FF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Практические занятия включают себя непосредственное применение теоретических знаний и умений на практике при проведении запланированных мероприятий</w:t>
      </w:r>
      <w:r w:rsidR="00B16771" w:rsidRPr="00462EEE">
        <w:rPr>
          <w:rFonts w:ascii="Times New Roman" w:hAnsi="Times New Roman" w:cs="Times New Roman"/>
          <w:sz w:val="24"/>
          <w:szCs w:val="24"/>
        </w:rPr>
        <w:t xml:space="preserve">. Проведение театрализованных репетиций, репетиций танцевальных флешмобов. Проведение тематических </w:t>
      </w:r>
      <w:r w:rsidR="00B178FC" w:rsidRPr="00462EEE">
        <w:rPr>
          <w:rFonts w:ascii="Times New Roman" w:hAnsi="Times New Roman" w:cs="Times New Roman"/>
          <w:sz w:val="24"/>
          <w:szCs w:val="24"/>
        </w:rPr>
        <w:t xml:space="preserve">акций на территории </w:t>
      </w:r>
      <w:r w:rsidR="00B16771" w:rsidRPr="00462EEE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B178FC" w:rsidRPr="00462EEE">
        <w:rPr>
          <w:rFonts w:ascii="Times New Roman" w:hAnsi="Times New Roman" w:cs="Times New Roman"/>
          <w:sz w:val="24"/>
          <w:szCs w:val="24"/>
        </w:rPr>
        <w:t xml:space="preserve">Общение с социальными партнерами волонтеров. Общение и взаимодействие </w:t>
      </w:r>
      <w:proofErr w:type="gramStart"/>
      <w:r w:rsidR="00B178FC" w:rsidRPr="00462EEE">
        <w:rPr>
          <w:rFonts w:ascii="Times New Roman" w:hAnsi="Times New Roman" w:cs="Times New Roman"/>
          <w:sz w:val="24"/>
          <w:szCs w:val="24"/>
        </w:rPr>
        <w:t>в волонтерами</w:t>
      </w:r>
      <w:proofErr w:type="gramEnd"/>
      <w:r w:rsidR="00B178FC" w:rsidRPr="00462EEE">
        <w:rPr>
          <w:rFonts w:ascii="Times New Roman" w:hAnsi="Times New Roman" w:cs="Times New Roman"/>
          <w:sz w:val="24"/>
          <w:szCs w:val="24"/>
        </w:rPr>
        <w:t xml:space="preserve"> других школ. Изготовление реквизита, игрушек, плакатов, кормушек, скворечников для проведения акций. Съемки тематических роликов по разработанным сценариям.  Составление тематических листовок к разным акциям.</w:t>
      </w:r>
      <w:r w:rsidR="00462EEE" w:rsidRPr="00462E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C45" w:rsidRPr="00462EEE" w:rsidRDefault="00DB0C45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EEE" w:rsidRPr="00DB0C45" w:rsidRDefault="00462EEE" w:rsidP="00DB0C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5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</w:t>
      </w:r>
    </w:p>
    <w:p w:rsidR="00462EEE" w:rsidRPr="00DB0C45" w:rsidRDefault="00462EEE" w:rsidP="00DB0C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учебного курса «Школьное </w:t>
      </w:r>
      <w:proofErr w:type="spellStart"/>
      <w:r w:rsidRPr="00462EE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462EEE">
        <w:rPr>
          <w:rFonts w:ascii="Times New Roman" w:hAnsi="Times New Roman" w:cs="Times New Roman"/>
          <w:sz w:val="24"/>
          <w:szCs w:val="24"/>
        </w:rPr>
        <w:t xml:space="preserve">» должны быть достигнуты личностные, метапредметные и предметные результаты. </w:t>
      </w:r>
    </w:p>
    <w:p w:rsidR="00462EEE" w:rsidRPr="00096D10" w:rsidRDefault="00462EEE" w:rsidP="00462EE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D10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воспитание российской гражданской идентичности: патриотизма, уважения к Отечеству, прошлому и настоящему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формирование уважительного отношения к труду, развития опыта участия в социально значимом труде;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 • формирование осознанного, уважительного и доброжелательного отношения к другому человеку, его мнению, мировоззрению, культуре,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творческой и других видов деятельности;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формирование ценности здорового и безопасного образа жизни;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="00096D10">
        <w:rPr>
          <w:rFonts w:ascii="Times New Roman" w:hAnsi="Times New Roman" w:cs="Times New Roman"/>
          <w:sz w:val="24"/>
          <w:szCs w:val="24"/>
        </w:rPr>
        <w:t xml:space="preserve"> уважительное отношение к пожилым людям;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развитие эстетического сознания через освоение творческой деятельности эстетического характера.</w:t>
      </w:r>
    </w:p>
    <w:p w:rsidR="00462EEE" w:rsidRPr="00096D10" w:rsidRDefault="00462EEE" w:rsidP="00096D1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D10">
        <w:rPr>
          <w:rFonts w:ascii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</w:t>
      </w:r>
      <w:proofErr w:type="gramStart"/>
      <w:r w:rsidRPr="00462EEE">
        <w:rPr>
          <w:rFonts w:ascii="Times New Roman" w:hAnsi="Times New Roman" w:cs="Times New Roman"/>
          <w:sz w:val="24"/>
          <w:szCs w:val="24"/>
        </w:rPr>
        <w:t>цели ,</w:t>
      </w:r>
      <w:proofErr w:type="gramEnd"/>
      <w:r w:rsidRPr="00462EEE">
        <w:rPr>
          <w:rFonts w:ascii="Times New Roman" w:hAnsi="Times New Roman" w:cs="Times New Roman"/>
          <w:sz w:val="24"/>
          <w:szCs w:val="24"/>
        </w:rPr>
        <w:t xml:space="preserve">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своей деятельности;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lastRenderedPageBreak/>
        <w:t xml:space="preserve">• умение организовывать 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практике. </w:t>
      </w:r>
    </w:p>
    <w:p w:rsidR="00462EEE" w:rsidRPr="00096D10" w:rsidRDefault="00462EEE" w:rsidP="00462EE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D10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осознанно содействовать защите природы;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раскрывать роль социальных норм как регуляторов общественной жизни и поведения человека;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различать отдельные виды социальных норм;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нормы морали;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раскрывать сущность процесса социализации личности;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оценивать социальную значимость здорового образа жизни;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осознавать значение гражданской активности и патриотической позиции;</w:t>
      </w:r>
    </w:p>
    <w:p w:rsidR="00462EEE" w:rsidRPr="00462EEE" w:rsidRDefault="00462EE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изучать  историю нашей страны, родного края, раскрывать достижения российского народа; </w:t>
      </w:r>
    </w:p>
    <w:p w:rsidR="00096D10" w:rsidRPr="005143A3" w:rsidRDefault="00462EEE" w:rsidP="005143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 xml:space="preserve"> • использовать знания основ современного домовладения в практической жизни.</w:t>
      </w:r>
    </w:p>
    <w:p w:rsidR="00AC0CC2" w:rsidRPr="00AC0CC2" w:rsidRDefault="00AC0CC2" w:rsidP="00AC0CC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Тематическое планирование по внеурочной деятельности</w:t>
      </w:r>
    </w:p>
    <w:p w:rsidR="00AC0CC2" w:rsidRPr="00AC0CC2" w:rsidRDefault="00AC0CC2" w:rsidP="00AC0CC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Проект «Школьное </w:t>
      </w:r>
      <w:proofErr w:type="spellStart"/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волонтерство</w:t>
      </w:r>
      <w:proofErr w:type="spellEnd"/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  <w:r w:rsidR="00491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="0049179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AC0C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181"/>
        <w:gridCol w:w="1134"/>
        <w:gridCol w:w="1559"/>
        <w:gridCol w:w="1309"/>
      </w:tblGrid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Тема  мероприятия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(кол-во часов)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(ко-во часов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«</w:t>
            </w: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Волонтерство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История возникновения.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Выборы командира волонтерского отряда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волонтерского позитива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 Урожая «Осенью Самарская земля урожаем славна да весельем красна», посвященный Дню рождения города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Концерно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праздничный вернисаж «Активно жить-примером быть!», </w:t>
            </w: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щенный Международному Дню пожилых людей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Волонтерская акция добра и милосердия </w:t>
            </w: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«Творцам Великой Победы-заботу молодых» в честь Международного Дня пожилых людей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«Открытое сердце»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Кино-урок здоровья «Будущее в твоих руках: скажи вредным привычкам –нет!»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Дни добрых соседей и дворового единения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Молодежная флешмоб –акция Мы этой памяти верны!»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Брейн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-ринг знатоков основ современного домовладения и жилищного законодательства «Не требуя наград превратим Самару в город-сад!»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Мужества «Жить –Родине служить!»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для районного смотра-конкурса на лучшее изготовление добровольцами новогодних игрушек и оформление ими дворовых елок.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Интерактивный практикум по подготовке и творческих групп волонтеров к роли массовиков –затейников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3 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Организация зимней дворовой  Поляны игр и затей « У Елки во дворе  интересно детворе»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Волонтерская акция Добра и Милосердия </w:t>
            </w:r>
            <w:proofErr w:type="gram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Творцам</w:t>
            </w:r>
            <w:proofErr w:type="gram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Великой Победы –сердечное поздравление</w:t>
            </w:r>
            <w:r w:rsidR="00096D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наступающим Новым годом»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участие в районном молодежном бале « В вихре любимых вальсов нежно звенит душа»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волонтерских интерне-</w:t>
            </w:r>
            <w:proofErr w:type="gram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роликов ,</w:t>
            </w:r>
            <w:proofErr w:type="gram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пропагандирующих здоровый образ жизни, </w:t>
            </w: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добротворчество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содержательное проживание досуга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2  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Волонтерская акция Добра и Милосердия «Творцам Великих Побед-сердечное поздравление с Днем защитника Отечества»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6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дворового праздника «</w:t>
            </w:r>
            <w:proofErr w:type="spellStart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Маслена</w:t>
            </w:r>
            <w:proofErr w:type="spellEnd"/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пришла -отворяй ворота!»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Природоохранная  волонтерская акция «Скворечник» и «Кормушка для пернатых»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Экологической безопасности «Чисто не там где убирают, а там, где не мусорят»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Молодежная акция Памяти и Славы2 Не забываем мечтать о звездах…Славим российских покорителей космоса»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Трудовой десант «Родному району-чистые и зеленые дворы»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 «Чистый фасад»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Волонтерская акция «Праздничный подарок герою-земляку»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Военно-патриотическая молодежная акция «Георгиевская ленточка»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Патриотическая молодежная акция с митингом и возложением живых цветов «Цветы памяти – к обелискам!»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Районный Сбор-слет волонтеров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Волонтерская игротека для малышей «В гостях у любимых сказок»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rPr>
          <w:trHeight w:val="416"/>
        </w:trPr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Волонтерская Акция Памяти и скорби «Помним. Скорбим. На страже границ стойко стоим»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0CC2" w:rsidRPr="00AC0CC2" w:rsidTr="00096D10">
        <w:tc>
          <w:tcPr>
            <w:tcW w:w="456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</w:tcPr>
          <w:p w:rsidR="00AC0CC2" w:rsidRPr="00AC0CC2" w:rsidRDefault="00AC0CC2" w:rsidP="00AC0CC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 ч</w:t>
            </w:r>
          </w:p>
        </w:tc>
        <w:tc>
          <w:tcPr>
            <w:tcW w:w="1559" w:type="dxa"/>
          </w:tcPr>
          <w:p w:rsidR="00AC0CC2" w:rsidRPr="00AC0CC2" w:rsidRDefault="00AC0CC2" w:rsidP="00AC0C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ч</w:t>
            </w:r>
          </w:p>
        </w:tc>
        <w:tc>
          <w:tcPr>
            <w:tcW w:w="1309" w:type="dxa"/>
          </w:tcPr>
          <w:p w:rsidR="00AC0CC2" w:rsidRPr="00AC0CC2" w:rsidRDefault="00AC0CC2" w:rsidP="00AC0CC2">
            <w:pPr>
              <w:tabs>
                <w:tab w:val="center" w:pos="72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C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 ч</w:t>
            </w:r>
          </w:p>
        </w:tc>
      </w:tr>
    </w:tbl>
    <w:p w:rsidR="00AC0CC2" w:rsidRPr="00462EEE" w:rsidRDefault="00AC0CC2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EEE" w:rsidRPr="00462EEE" w:rsidRDefault="001D7F45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изучения Программы: самооценка волонтера, </w:t>
      </w:r>
      <w:r w:rsidR="005143A3">
        <w:rPr>
          <w:rFonts w:ascii="Times New Roman" w:hAnsi="Times New Roman" w:cs="Times New Roman"/>
          <w:sz w:val="24"/>
          <w:szCs w:val="24"/>
        </w:rPr>
        <w:t xml:space="preserve">тест на знание законов  </w:t>
      </w:r>
      <w:proofErr w:type="spellStart"/>
      <w:r w:rsidR="005143A3">
        <w:rPr>
          <w:rFonts w:ascii="Times New Roman" w:hAnsi="Times New Roman" w:cs="Times New Roman"/>
          <w:sz w:val="24"/>
          <w:szCs w:val="24"/>
        </w:rPr>
        <w:t>жкх</w:t>
      </w:r>
      <w:proofErr w:type="spellEnd"/>
      <w:r w:rsidR="00514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оформление Волонтерской книжки. </w:t>
      </w:r>
    </w:p>
    <w:p w:rsidR="00096D10" w:rsidRDefault="00096D10" w:rsidP="00D076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6E1" w:rsidRDefault="00D076E1" w:rsidP="00D076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E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076E1" w:rsidRPr="00D076E1" w:rsidRDefault="00D076E1" w:rsidP="00D076E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1. Государственная программа «Патриотическое воспитание граждан Российской Федерации на 2016–2020 годы» (утверждена распоряжением Правительства РФ от 30 декабря 2015 г. № 1493). 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 (утверждена распоряжением Правительства РФ от 4 сентября 2014 г. № 1726-р).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3. Основы государственной молодёжной политики Российской Федерации на период до 2025 года (утверждены распоряжением Правительства РФ от 29 ноября 2014 г. № 2403-р). 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4. Стратегия развития воспитания в Российской Федерации на период до 2025 года (утверждена распоряжением Правительства РФ от 29 мая 2015 г. № 996-р). 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>5. Указ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6. Федеральный закон от 5 февраля 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>)» (последняя редакция).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7. Федеральный закон от 11 августа 1995 г. 135-ФЗ «О благотворительной деятельности и добровольчестве (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>)».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8. Волонтёрские программы как ресурс развития и системной поддержки здорового образа жизни российской молодёжи: научно-методическое пособие / авт.- сост. Т. Н. Арсеньева и др.; под ред. В. В. Семикина и др. — Тверь, 2012.</w:t>
      </w:r>
    </w:p>
    <w:p w:rsid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9. Инновационные проекты системной поддержки молодёжного добровольчества: научно-методическое пособие / авт.-сост. Т. Н. Арсеньева и др.; под ред. В. В. Семикина, Т. Н. Арсеньевой. — Тверь: ООО «СФК-офис», 2009. 10. Менеджмент молодёжных добровольческих программ: проблемы внедрения инновационных проектов на региональном уровне: методическое пособие / авт.- сост. Т. Н. Арсеньева и др.; под ред. В. В. Семикина, Т. Н. Арсеньевой. — Тверь, 2011. </w:t>
      </w:r>
    </w:p>
    <w:p w:rsidR="003930CE" w:rsidRPr="00D076E1" w:rsidRDefault="003930CE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930CE">
        <w:t xml:space="preserve"> </w:t>
      </w:r>
      <w:r w:rsidRPr="003930CE">
        <w:rPr>
          <w:rFonts w:ascii="Times New Roman" w:hAnsi="Times New Roman" w:cs="Times New Roman"/>
          <w:sz w:val="24"/>
          <w:szCs w:val="24"/>
        </w:rPr>
        <w:t xml:space="preserve">Арсеньева Т. Н. А85 Школа волонтёра. Рабочие программы. 5–9 </w:t>
      </w:r>
      <w:proofErr w:type="gramStart"/>
      <w:r w:rsidRPr="003930CE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3930CE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3930C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930CE">
        <w:rPr>
          <w:rFonts w:ascii="Times New Roman" w:hAnsi="Times New Roman" w:cs="Times New Roman"/>
          <w:sz w:val="24"/>
          <w:szCs w:val="24"/>
        </w:rPr>
        <w:t xml:space="preserve">. организаций / Т. Н. Арсеньева, А. В. Коршунов, А. А. Соколов. — </w:t>
      </w:r>
      <w:proofErr w:type="gramStart"/>
      <w:r w:rsidRPr="003930C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930CE">
        <w:rPr>
          <w:rFonts w:ascii="Times New Roman" w:hAnsi="Times New Roman" w:cs="Times New Roman"/>
          <w:sz w:val="24"/>
          <w:szCs w:val="24"/>
        </w:rPr>
        <w:t xml:space="preserve"> Просвещение, 2021. — 80 с. — (Внеурочная деятельность). — ISBN 978-5-09-076985-3.</w:t>
      </w:r>
    </w:p>
    <w:p w:rsid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lastRenderedPageBreak/>
        <w:t xml:space="preserve">11. Методические рекомендации по развитию 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 xml:space="preserve"> (добровольчества) в школе / авт.-сост. Т. Н. Арсеньева и др.; отв. ред. Е. В. 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Крутицкая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>. — М.: РИЦ МГГУ им. М. А. Шолохова, 2015.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>12. Волонтерское движение в общеобразовательной организации: методическое пособие / авт.-сост. Т. Н. Арсеньева и др. – М., 2016.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13. Методическое пособие для волонтёра-инструктора ЗОЖ / авт.-сост. Т. Н. Арсеньева и др. / под ред. Т. Н. Арсеньевой, Х. Т. 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Загладиной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 xml:space="preserve">. — М., 2015. </w:t>
      </w:r>
    </w:p>
    <w:p w:rsidR="00D076E1" w:rsidRP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>14. Практико-ориентированные методы психологической подготовки добровольцев: учебно-методическое пособие / авт.-сост. Т. Н. Арсеньева и др.; под ред. В. В. Семикина, Т. Н. Арсеньевой. — Саратов: «Научная книга», 2009.</w:t>
      </w:r>
    </w:p>
    <w:p w:rsidR="00AC0CC2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 15. Рабочая тетрадь инструктора ЗОЖ и ГТО / авт.-сост. Т. Н. Арсеньева и др.; под ред. Т. Н. Арсеньевой, Х. Т. </w:t>
      </w:r>
      <w:proofErr w:type="spellStart"/>
      <w:r w:rsidRPr="00D076E1">
        <w:rPr>
          <w:rFonts w:ascii="Times New Roman" w:hAnsi="Times New Roman" w:cs="Times New Roman"/>
          <w:sz w:val="24"/>
          <w:szCs w:val="24"/>
        </w:rPr>
        <w:t>Загладиной</w:t>
      </w:r>
      <w:proofErr w:type="spellEnd"/>
      <w:r w:rsidRPr="00D076E1">
        <w:rPr>
          <w:rFonts w:ascii="Times New Roman" w:hAnsi="Times New Roman" w:cs="Times New Roman"/>
          <w:sz w:val="24"/>
          <w:szCs w:val="24"/>
        </w:rPr>
        <w:t xml:space="preserve">. — Тверь, 2014. </w:t>
      </w:r>
    </w:p>
    <w:p w:rsidR="00D076E1" w:rsidRDefault="00D076E1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E1">
        <w:rPr>
          <w:rFonts w:ascii="Times New Roman" w:hAnsi="Times New Roman" w:cs="Times New Roman"/>
          <w:sz w:val="24"/>
          <w:szCs w:val="24"/>
        </w:rPr>
        <w:t xml:space="preserve">16. Технологии развития гражданской активности и создания социальных проектов: практическое пособие / под ред. Т. Н. Арсеньевой, А. В. Коршунова. </w:t>
      </w:r>
      <w:r w:rsidR="00AC0CC2">
        <w:rPr>
          <w:rFonts w:ascii="Times New Roman" w:hAnsi="Times New Roman" w:cs="Times New Roman"/>
          <w:sz w:val="24"/>
          <w:szCs w:val="24"/>
        </w:rPr>
        <w:t>– Тверь: Полиграфическая компан</w:t>
      </w:r>
      <w:r w:rsidR="003930CE">
        <w:rPr>
          <w:rFonts w:ascii="Times New Roman" w:hAnsi="Times New Roman" w:cs="Times New Roman"/>
          <w:sz w:val="24"/>
          <w:szCs w:val="24"/>
        </w:rPr>
        <w:t>и</w:t>
      </w:r>
      <w:r w:rsidRPr="00D076E1">
        <w:rPr>
          <w:rFonts w:ascii="Times New Roman" w:hAnsi="Times New Roman" w:cs="Times New Roman"/>
          <w:sz w:val="24"/>
          <w:szCs w:val="24"/>
        </w:rPr>
        <w:t xml:space="preserve">я «Печатня», 2014 </w:t>
      </w: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462E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179E" w:rsidRDefault="0049179E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179E" w:rsidRDefault="0049179E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179E" w:rsidRDefault="0049179E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179E" w:rsidRDefault="0049179E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179E" w:rsidRDefault="0049179E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28B" w:rsidRDefault="00DB428B" w:rsidP="00DB428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:rsidR="00DB428B" w:rsidRPr="00DB428B" w:rsidRDefault="00DB428B" w:rsidP="00DB428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Тест</w:t>
      </w:r>
    </w:p>
    <w:p w:rsidR="00DB428B" w:rsidRPr="00DB428B" w:rsidRDefault="00DB428B" w:rsidP="00DB428B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основам жилищного законодательства</w:t>
      </w:r>
    </w:p>
    <w:p w:rsidR="00DB428B" w:rsidRPr="00DB428B" w:rsidRDefault="00DB428B" w:rsidP="00DB428B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рамках программы «Школьное </w:t>
      </w:r>
      <w:proofErr w:type="spellStart"/>
      <w:r w:rsidRPr="00DB4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волонтерство</w:t>
      </w:r>
      <w:proofErr w:type="spellEnd"/>
      <w:r w:rsidRPr="00DB4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DB428B" w:rsidRPr="00DB428B" w:rsidRDefault="00DB428B" w:rsidP="00DB428B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каких документах записаны основные права и обязанности собственников жилья?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статье 40 Конституции РФ и в статье  30 ЖК РФ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статье 40 Конституции РФ и в статье  30 ЖК РФ, а так же в отдельных постановлениях Правительства РФ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в)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статье 40 Конституции РФ и в статье  30 ЖК РФ, а так же в отдельных постановлениях Правительства РФ и других органах исполнительной власти регионального и местного уровня.</w:t>
      </w:r>
    </w:p>
    <w:p w:rsidR="00DB428B" w:rsidRPr="00DB428B" w:rsidRDefault="00DB428B" w:rsidP="00DB428B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Назовите первое основное право собственника жилья.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б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) Каждый имеет право на жилище. Никто не может быть произвольно лишен жилища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в) Если ваш дом требовал капитального ремонта до 2005 г, то Вы имеете право требовать его проведения за счет бюджета.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3. Можно ли войти в жилище гражданина без его согласия?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а) Жилище неприкосновенно, поэтому в него никто не может войти без разрешения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собственника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  Жилище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неприкосновенно, но в него можно войти если речь идет о спасении жизни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собственника во время ЧС (пожара, наводнения и т.д.)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в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) Жилище неприкосновенно, но в него можно войти если речь идет о спасении жизни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собственника во время ЧС (пожара, наводнения и т.д.) или сильного затопления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соседей снизу. Также  в него могут войти сотрудники силовых структур, если речь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идет о задержании преступника.</w:t>
      </w:r>
    </w:p>
    <w:p w:rsidR="00DB428B" w:rsidRPr="00DB428B" w:rsidRDefault="00DB428B" w:rsidP="00DB428B">
      <w:pPr>
        <w:numPr>
          <w:ilvl w:val="0"/>
          <w:numId w:val="12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Сколько в РФ есть способов управления многоквартирным домом?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а)1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б)2 </w:t>
      </w:r>
    </w:p>
    <w:p w:rsidR="00DB428B" w:rsidRPr="00DB428B" w:rsidRDefault="00DB428B" w:rsidP="00DB428B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)3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5. На какой срок выбирается управляющая компания?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а) На 3 года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б) не менее, чем на 1 год, и не более, чем на 5 лет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в) На любой срок, который выберут жильцы МКД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Документ, лишиться которого очень боится каждая управляющая компания.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а)Технический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паспорт УК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б) Аккредитационная карта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в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) Лицензия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Какой орган управления многоквартирным домом является главным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а)ТСЖ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, ЖК,СК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б)Управляющая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компания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в) Общее собрание собственников МКД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Что такое жилищные услуги?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а) Это работы по содержанию и ремонту нашего жилого дома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б) Это услуги, которые поступают в нашу квартиру, создавая благоприятные условия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для нашей жизни.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Что из перечисленного не относится к коммунальным услугам?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а) холодное водоснабжение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б) электроснабжение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в) работа лифта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10. Можно ли выселить человека из квартиры, если он более года не платил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квартплату?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Можно, после того как собственник не платит более года квартплату, он автоматически выселяется из квартиры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б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Можно после того как собственник не платит более года квартплату, к нему приходят приставы и распродают его имущество, если этого недостаточно, то квартиру также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продают ,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собственника переселяют в другое, менее комфортное жилье.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Нельзя, даже если конфискованное имущество должника неполностью покрыло его задолженность его квартиру конфисковывать нельзя.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 Имеет ли право собственник жилья право изменять квартплату?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нет, не имеет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Имеет, если он отсутствовал в квартире более недели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в)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если он отсутствовал в квартире более 5 дней подряд в одном календарном месяце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12. Можно ли за неуплату квартплаты отключить холодную воду и отопления?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Можно отключить только холодную воду, отопление отключать нельзя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Можно отключить оба вида услуг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Ничего из этого нельзя отключить 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13.  Кто отвечает за уборку придомовых территорий </w:t>
      </w:r>
      <w:proofErr w:type="gramStart"/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 дорожек</w:t>
      </w:r>
      <w:proofErr w:type="gramEnd"/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тротуаров, проездов)?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а)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уборку придомовой территории отвечает организация, которая управляет </w:t>
      </w: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МКД(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УК,ТСЖ или непосредственно собственники жилья МКД)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Отвечает городская  администрация, Отвечает фирма, с которой заключила договор городская Администрация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14. На сколько районов разделена Самара?</w:t>
      </w:r>
    </w:p>
    <w:p w:rsidR="00DB428B" w:rsidRPr="00DB428B" w:rsidRDefault="00DB428B" w:rsidP="00DB428B">
      <w:pPr>
        <w:tabs>
          <w:tab w:val="left" w:pos="3944"/>
        </w:tabs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а) 8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б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)9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в) 11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15.  Как называются люди, следящие за каждой </w:t>
      </w:r>
      <w:proofErr w:type="spellStart"/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микрозоной</w:t>
      </w:r>
      <w:proofErr w:type="spellEnd"/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города и докладывающие о проблемах жильцов в районную администрацию?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Председатели </w:t>
      </w:r>
      <w:proofErr w:type="spell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ТОСов</w:t>
      </w:r>
      <w:proofErr w:type="spellEnd"/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б)  Сити</w:t>
      </w:r>
      <w:proofErr w:type="gram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-менеджеры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в)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Управляющие микрорайонами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оценивания: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14-15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верных ответов –ты отличный волонтер, знаешь основы жилищного законодательства, ты отлично подготовился к волонтерскому </w:t>
      </w:r>
      <w:proofErr w:type="spell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брейн</w:t>
      </w:r>
      <w:proofErr w:type="spell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-рингу. </w:t>
      </w:r>
    </w:p>
    <w:p w:rsid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9-13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верных ответов- ты хороший волонтер, у тебя есть крепкие знания по ЖКХ, скоро ты сможешь достойно выступить на брейн-ринге</w:t>
      </w:r>
    </w:p>
    <w:p w:rsidR="00DB428B" w:rsidRPr="00DB428B" w:rsidRDefault="00DB428B" w:rsidP="00DB428B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428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6-8</w:t>
      </w:r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верных ответа- ты стараешься, но знаний основ ЖКХ недостаточно для участия в </w:t>
      </w:r>
      <w:proofErr w:type="spellStart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брейн</w:t>
      </w:r>
      <w:proofErr w:type="spellEnd"/>
      <w:r w:rsidRPr="00DB428B">
        <w:rPr>
          <w:rFonts w:ascii="Times New Roman" w:eastAsiaTheme="minorHAnsi" w:hAnsi="Times New Roman" w:cs="Times New Roman"/>
          <w:sz w:val="24"/>
          <w:szCs w:val="24"/>
          <w:lang w:eastAsia="en-US"/>
        </w:rPr>
        <w:t>-ринге, надо получше подготовиться</w:t>
      </w:r>
    </w:p>
    <w:p w:rsidR="00DB428B" w:rsidRPr="00D076E1" w:rsidRDefault="00DB428B" w:rsidP="00DB428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B428B" w:rsidRPr="00D076E1" w:rsidSect="00DB428B">
      <w:footerReference w:type="default" r:id="rId9"/>
      <w:pgSz w:w="11906" w:h="16838"/>
      <w:pgMar w:top="993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9A" w:rsidRDefault="004D2B9A">
      <w:pPr>
        <w:spacing w:after="0" w:line="240" w:lineRule="auto"/>
      </w:pPr>
      <w:r>
        <w:separator/>
      </w:r>
    </w:p>
  </w:endnote>
  <w:endnote w:type="continuationSeparator" w:id="0">
    <w:p w:rsidR="004D2B9A" w:rsidRDefault="004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406543"/>
      <w:docPartObj>
        <w:docPartGallery w:val="Page Numbers (Bottom of Page)"/>
        <w:docPartUnique/>
      </w:docPartObj>
    </w:sdtPr>
    <w:sdtEndPr/>
    <w:sdtContent>
      <w:p w:rsidR="008C27C4" w:rsidRDefault="009A5CC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1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27C4" w:rsidRDefault="004D2B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9A" w:rsidRDefault="004D2B9A">
      <w:pPr>
        <w:spacing w:after="0" w:line="240" w:lineRule="auto"/>
      </w:pPr>
      <w:r>
        <w:separator/>
      </w:r>
    </w:p>
  </w:footnote>
  <w:footnote w:type="continuationSeparator" w:id="0">
    <w:p w:rsidR="004D2B9A" w:rsidRDefault="004D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10DC7CC0"/>
    <w:multiLevelType w:val="hybridMultilevel"/>
    <w:tmpl w:val="531C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462"/>
    <w:multiLevelType w:val="hybridMultilevel"/>
    <w:tmpl w:val="47C4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BB9"/>
    <w:multiLevelType w:val="hybridMultilevel"/>
    <w:tmpl w:val="513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3A1F"/>
    <w:multiLevelType w:val="hybridMultilevel"/>
    <w:tmpl w:val="BCBCF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710"/>
    <w:multiLevelType w:val="hybridMultilevel"/>
    <w:tmpl w:val="B416327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C6B4F"/>
    <w:multiLevelType w:val="hybridMultilevel"/>
    <w:tmpl w:val="EB7C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A69F4"/>
    <w:multiLevelType w:val="hybridMultilevel"/>
    <w:tmpl w:val="FA96E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F2E24"/>
    <w:multiLevelType w:val="hybridMultilevel"/>
    <w:tmpl w:val="89E208CE"/>
    <w:lvl w:ilvl="0" w:tplc="D1A0779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3B441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1121F"/>
    <w:multiLevelType w:val="hybridMultilevel"/>
    <w:tmpl w:val="45BA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402BE"/>
    <w:multiLevelType w:val="hybridMultilevel"/>
    <w:tmpl w:val="B8201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B4014"/>
    <w:multiLevelType w:val="hybridMultilevel"/>
    <w:tmpl w:val="270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492"/>
    <w:rsid w:val="00076009"/>
    <w:rsid w:val="00090C23"/>
    <w:rsid w:val="00096D10"/>
    <w:rsid w:val="000B7BFE"/>
    <w:rsid w:val="00157425"/>
    <w:rsid w:val="00165733"/>
    <w:rsid w:val="001D7F45"/>
    <w:rsid w:val="001F2784"/>
    <w:rsid w:val="00275D3C"/>
    <w:rsid w:val="002C58B9"/>
    <w:rsid w:val="003930CE"/>
    <w:rsid w:val="00415492"/>
    <w:rsid w:val="00462EEE"/>
    <w:rsid w:val="00466C5D"/>
    <w:rsid w:val="0047034E"/>
    <w:rsid w:val="00475697"/>
    <w:rsid w:val="0049179E"/>
    <w:rsid w:val="004D2B9A"/>
    <w:rsid w:val="005143A3"/>
    <w:rsid w:val="00540C23"/>
    <w:rsid w:val="00581728"/>
    <w:rsid w:val="00594937"/>
    <w:rsid w:val="005A0B65"/>
    <w:rsid w:val="006031BE"/>
    <w:rsid w:val="006457FF"/>
    <w:rsid w:val="00672B24"/>
    <w:rsid w:val="006F0D91"/>
    <w:rsid w:val="00785EBF"/>
    <w:rsid w:val="007A3AF1"/>
    <w:rsid w:val="007E2AD6"/>
    <w:rsid w:val="00860C79"/>
    <w:rsid w:val="008D216E"/>
    <w:rsid w:val="008E5929"/>
    <w:rsid w:val="00990A27"/>
    <w:rsid w:val="009A5CC7"/>
    <w:rsid w:val="00A069EA"/>
    <w:rsid w:val="00A56292"/>
    <w:rsid w:val="00AC0CC2"/>
    <w:rsid w:val="00B16771"/>
    <w:rsid w:val="00B178FC"/>
    <w:rsid w:val="00B42E35"/>
    <w:rsid w:val="00B4344B"/>
    <w:rsid w:val="00B85DDA"/>
    <w:rsid w:val="00CF0CD0"/>
    <w:rsid w:val="00D076E1"/>
    <w:rsid w:val="00D25850"/>
    <w:rsid w:val="00DA618C"/>
    <w:rsid w:val="00DB0C45"/>
    <w:rsid w:val="00DB428B"/>
    <w:rsid w:val="00DC5E3B"/>
    <w:rsid w:val="00DD25D6"/>
    <w:rsid w:val="00DE044C"/>
    <w:rsid w:val="00E5702C"/>
    <w:rsid w:val="00EA3784"/>
    <w:rsid w:val="00F851B8"/>
    <w:rsid w:val="00F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A167D"/>
  <w15:docId w15:val="{42A77B1A-7270-43C8-A59A-03F748F9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C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C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A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5CC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A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6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AC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D1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3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92-ADCF-4D4E-86AD-5EA6B31B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школа50</cp:lastModifiedBy>
  <cp:revision>26</cp:revision>
  <cp:lastPrinted>2023-07-24T22:05:00Z</cp:lastPrinted>
  <dcterms:created xsi:type="dcterms:W3CDTF">2023-07-14T11:59:00Z</dcterms:created>
  <dcterms:modified xsi:type="dcterms:W3CDTF">2024-09-27T07:32:00Z</dcterms:modified>
</cp:coreProperties>
</file>